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00D0" w14:textId="17CCF5B3" w:rsidR="0066329F" w:rsidRDefault="00A80939">
      <w:r>
        <w:t>External Affairs Assistant (Placement Student) Application Form:</w:t>
      </w:r>
    </w:p>
    <w:p w14:paraId="579635B6" w14:textId="77777777" w:rsidR="00A80939" w:rsidRPr="00A80939" w:rsidRDefault="00A80939" w:rsidP="00A80939">
      <w:pPr>
        <w:rPr>
          <w:b/>
          <w:bCs/>
        </w:rPr>
      </w:pPr>
      <w:r w:rsidRPr="00A80939">
        <w:rPr>
          <w:b/>
          <w:bCs/>
        </w:rPr>
        <w:t>Question 1</w:t>
      </w:r>
    </w:p>
    <w:p w14:paraId="38975C76" w14:textId="77777777" w:rsidR="00A80939" w:rsidRPr="00A80939" w:rsidRDefault="00A80939" w:rsidP="00A80939">
      <w:r w:rsidRPr="00A80939">
        <w:t xml:space="preserve">Are you available to complete a </w:t>
      </w:r>
      <w:proofErr w:type="gramStart"/>
      <w:r w:rsidRPr="00A80939">
        <w:t>12 month</w:t>
      </w:r>
      <w:proofErr w:type="gramEnd"/>
      <w:r w:rsidRPr="00A80939">
        <w:t xml:space="preserve"> long placement/internship starting July 2026?</w:t>
      </w:r>
    </w:p>
    <w:p w14:paraId="21C2F070" w14:textId="77777777" w:rsidR="00A80939" w:rsidRPr="00A80939" w:rsidRDefault="00A80939" w:rsidP="00A80939">
      <w:r w:rsidRPr="00A80939">
        <w:t>Yes</w:t>
      </w:r>
    </w:p>
    <w:p w14:paraId="4E8EBCCC" w14:textId="77777777" w:rsidR="00A80939" w:rsidRPr="00A80939" w:rsidRDefault="00A80939" w:rsidP="00A80939">
      <w:r w:rsidRPr="00A80939">
        <w:t>No</w:t>
      </w:r>
    </w:p>
    <w:p w14:paraId="54EDBC38" w14:textId="77777777" w:rsidR="00A80939" w:rsidRPr="00A80939" w:rsidRDefault="00A80939" w:rsidP="00A80939">
      <w:pPr>
        <w:rPr>
          <w:b/>
          <w:bCs/>
        </w:rPr>
      </w:pPr>
      <w:r w:rsidRPr="00A80939">
        <w:rPr>
          <w:b/>
          <w:bCs/>
        </w:rPr>
        <w:t>Question 2</w:t>
      </w:r>
    </w:p>
    <w:p w14:paraId="3F5A8F94" w14:textId="47776A05" w:rsidR="00A80939" w:rsidRPr="00A80939" w:rsidRDefault="00A80939" w:rsidP="00A80939">
      <w:r>
        <w:t>The ABI is</w:t>
      </w:r>
      <w:r w:rsidRPr="00A80939">
        <w:t xml:space="preserve"> proud to be a Disability Confident Committed employer and as such, </w:t>
      </w:r>
      <w:r>
        <w:t xml:space="preserve">it </w:t>
      </w:r>
      <w:r w:rsidRPr="00A80939">
        <w:t>endeavour</w:t>
      </w:r>
      <w:r>
        <w:t>s</w:t>
      </w:r>
      <w:r w:rsidRPr="00A80939">
        <w:t xml:space="preserve"> to offer an interview to disabled candidates who meet the minimum requirements for a role. Please indicate if you believe your application should be considered under the Disability Confident Guaranteed interview scheme. NB: Please note that there may be occasions where it is not practicable or appropriate for us to interview all disabled people who meet the minimum criteria for the job. In certain recruitment situations such as high-volume, seasonal and high-peak times, we may need to limit the overall numbers of interviews offered to both disabled people and non-disabled people. </w:t>
      </w:r>
    </w:p>
    <w:p w14:paraId="1042F570" w14:textId="77777777" w:rsidR="00A80939" w:rsidRPr="00A80939" w:rsidRDefault="00A80939" w:rsidP="00A80939">
      <w:r w:rsidRPr="00A80939">
        <w:t>Yes - my application should be considered under the Disability Confident Scheme</w:t>
      </w:r>
    </w:p>
    <w:p w14:paraId="73CE86E7" w14:textId="77777777" w:rsidR="00A80939" w:rsidRPr="00A80939" w:rsidRDefault="00A80939" w:rsidP="00A80939">
      <w:r w:rsidRPr="00A80939">
        <w:t>No - this doesn't apply to me</w:t>
      </w:r>
    </w:p>
    <w:p w14:paraId="551A351E" w14:textId="77777777" w:rsidR="00A80939" w:rsidRPr="00A80939" w:rsidRDefault="00A80939" w:rsidP="00A80939">
      <w:pPr>
        <w:rPr>
          <w:b/>
          <w:bCs/>
        </w:rPr>
      </w:pPr>
      <w:r w:rsidRPr="00A80939">
        <w:rPr>
          <w:b/>
          <w:bCs/>
        </w:rPr>
        <w:t>Question 3</w:t>
      </w:r>
    </w:p>
    <w:p w14:paraId="69749AA2" w14:textId="77777777" w:rsidR="00A80939" w:rsidRPr="00A80939" w:rsidRDefault="00A80939" w:rsidP="00A80939">
      <w:r w:rsidRPr="00A80939">
        <w:t>Are you eligible to work in the UK?</w:t>
      </w:r>
    </w:p>
    <w:p w14:paraId="395D37C8" w14:textId="77777777" w:rsidR="00A80939" w:rsidRPr="00A80939" w:rsidRDefault="00A80939" w:rsidP="00A80939">
      <w:r w:rsidRPr="00A80939">
        <w:t>Yes, I am eligible to work in the UK</w:t>
      </w:r>
    </w:p>
    <w:p w14:paraId="4831C1F5" w14:textId="77777777" w:rsidR="00A80939" w:rsidRPr="00A80939" w:rsidRDefault="00A80939" w:rsidP="00A80939">
      <w:r w:rsidRPr="00A80939">
        <w:t>No, I need visa sponsorship</w:t>
      </w:r>
    </w:p>
    <w:p w14:paraId="37EAA6BA" w14:textId="77777777" w:rsidR="00A80939" w:rsidRDefault="00A80939" w:rsidP="00A80939">
      <w:r w:rsidRPr="00A80939">
        <w:t>Yes, but I need visa sponsorship in the future</w:t>
      </w:r>
    </w:p>
    <w:p w14:paraId="739EC57C" w14:textId="4D8EABF9" w:rsidR="00A80939" w:rsidRDefault="00A80939" w:rsidP="00A80939">
      <w:pPr>
        <w:rPr>
          <w:b/>
          <w:bCs/>
        </w:rPr>
      </w:pPr>
      <w:r>
        <w:rPr>
          <w:b/>
          <w:bCs/>
        </w:rPr>
        <w:t>Question 4</w:t>
      </w:r>
    </w:p>
    <w:p w14:paraId="3C4100C0" w14:textId="3AB981D1" w:rsidR="00A80939" w:rsidRPr="00A80939" w:rsidRDefault="00A80939" w:rsidP="00A80939">
      <w:r w:rsidRPr="00A80939">
        <w:t>What interests you about working in politics and public affairs?</w:t>
      </w:r>
      <w:r w:rsidRPr="00A80939">
        <w:t xml:space="preserve"> (</w:t>
      </w:r>
      <w:proofErr w:type="gramStart"/>
      <w:r w:rsidRPr="00A80939">
        <w:t>250 word</w:t>
      </w:r>
      <w:proofErr w:type="gramEnd"/>
      <w:r w:rsidRPr="00A80939">
        <w:t xml:space="preserve"> limit)</w:t>
      </w:r>
    </w:p>
    <w:p w14:paraId="57B77628" w14:textId="2B351BD2" w:rsidR="00A80939" w:rsidRDefault="00A80939" w:rsidP="00A80939">
      <w:pPr>
        <w:rPr>
          <w:b/>
          <w:bCs/>
        </w:rPr>
      </w:pPr>
      <w:r>
        <w:rPr>
          <w:b/>
          <w:bCs/>
        </w:rPr>
        <w:t>Question 5</w:t>
      </w:r>
    </w:p>
    <w:p w14:paraId="6CCE0E36" w14:textId="77777777" w:rsidR="00A80939" w:rsidRPr="00A80939" w:rsidRDefault="00A80939" w:rsidP="00A80939">
      <w:r w:rsidRPr="00A80939">
        <w:t>In this role there can be days where you have multiple tasks to juggle, some of which will have to be completed to a tight deadline.</w:t>
      </w:r>
    </w:p>
    <w:p w14:paraId="38042BDF" w14:textId="26353E11" w:rsidR="00A80939" w:rsidRPr="00A80939" w:rsidRDefault="00A80939" w:rsidP="00A80939">
      <w:r w:rsidRPr="00A80939">
        <w:t>Imagine you’ve been asked by your manager to urgently add something to your to-do list that is going to jeopardise you being able to complete a piece of work the Public Affairs Adviser has asked you to do by the end of the day. What would you do?</w:t>
      </w:r>
      <w:r w:rsidRPr="00A80939">
        <w:t xml:space="preserve"> </w:t>
      </w:r>
      <w:r w:rsidRPr="00A80939">
        <w:t>(</w:t>
      </w:r>
      <w:proofErr w:type="gramStart"/>
      <w:r w:rsidRPr="00A80939">
        <w:t>250 word</w:t>
      </w:r>
      <w:proofErr w:type="gramEnd"/>
      <w:r w:rsidRPr="00A80939">
        <w:t xml:space="preserve"> limit)</w:t>
      </w:r>
    </w:p>
    <w:p w14:paraId="459A3273" w14:textId="2AE015A0" w:rsidR="00A80939" w:rsidRDefault="00A80939" w:rsidP="00A80939">
      <w:pPr>
        <w:rPr>
          <w:b/>
          <w:bCs/>
        </w:rPr>
      </w:pPr>
      <w:r>
        <w:rPr>
          <w:b/>
          <w:bCs/>
        </w:rPr>
        <w:t>Question 6</w:t>
      </w:r>
    </w:p>
    <w:p w14:paraId="06A7F522" w14:textId="77777777" w:rsidR="00A80939" w:rsidRPr="00A80939" w:rsidRDefault="00A80939" w:rsidP="00A80939">
      <w:r w:rsidRPr="00A80939">
        <w:lastRenderedPageBreak/>
        <w:t xml:space="preserve">One of the tasks the External Affairs team </w:t>
      </w:r>
      <w:proofErr w:type="gramStart"/>
      <w:r w:rsidRPr="00A80939">
        <w:t>has to</w:t>
      </w:r>
      <w:proofErr w:type="gramEnd"/>
      <w:r w:rsidRPr="00A80939">
        <w:t xml:space="preserve"> do is put together a daily email for internal colleagues which updates them on political and external activity or announcements that are relevant to our work.</w:t>
      </w:r>
    </w:p>
    <w:p w14:paraId="7473DCB6" w14:textId="3B6D204F" w:rsidR="00A80939" w:rsidRPr="00A80939" w:rsidRDefault="00A80939" w:rsidP="00A80939">
      <w:pPr>
        <w:rPr>
          <w:b/>
          <w:bCs/>
        </w:rPr>
      </w:pPr>
      <w:r w:rsidRPr="00A80939">
        <w:t>Looking back at the past month, tell us three recent news stories you would choose to include in that daily note with a brief explanation of why.</w:t>
      </w:r>
      <w:r>
        <w:rPr>
          <w:b/>
          <w:bCs/>
        </w:rPr>
        <w:t xml:space="preserve"> </w:t>
      </w:r>
      <w:r w:rsidRPr="00A80939">
        <w:t>(</w:t>
      </w:r>
      <w:proofErr w:type="gramStart"/>
      <w:r w:rsidRPr="00A80939">
        <w:t>250 word</w:t>
      </w:r>
      <w:proofErr w:type="gramEnd"/>
      <w:r w:rsidRPr="00A80939">
        <w:t xml:space="preserve"> limit)</w:t>
      </w:r>
    </w:p>
    <w:p w14:paraId="0634A206" w14:textId="77777777" w:rsidR="00A80939" w:rsidRPr="00A80939" w:rsidRDefault="00A80939" w:rsidP="00A80939">
      <w:pPr>
        <w:rPr>
          <w:b/>
          <w:bCs/>
        </w:rPr>
      </w:pPr>
    </w:p>
    <w:p w14:paraId="4FDFBB60" w14:textId="77777777" w:rsidR="00A80939" w:rsidRPr="00A80939" w:rsidRDefault="00A80939" w:rsidP="00A80939">
      <w:pPr>
        <w:rPr>
          <w:b/>
          <w:bCs/>
        </w:rPr>
      </w:pPr>
    </w:p>
    <w:p w14:paraId="6082B73A" w14:textId="77777777" w:rsidR="00A80939" w:rsidRDefault="00A80939"/>
    <w:sectPr w:rsidR="00A80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9"/>
    <w:rsid w:val="004F6F1C"/>
    <w:rsid w:val="005E3C89"/>
    <w:rsid w:val="0066329F"/>
    <w:rsid w:val="00A80939"/>
    <w:rsid w:val="00CD5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9EB4"/>
  <w15:chartTrackingRefBased/>
  <w15:docId w15:val="{B2649D21-39ED-4417-871A-CA434EA5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0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0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939"/>
    <w:rPr>
      <w:rFonts w:eastAsiaTheme="majorEastAsia" w:cstheme="majorBidi"/>
      <w:color w:val="272727" w:themeColor="text1" w:themeTint="D8"/>
    </w:rPr>
  </w:style>
  <w:style w:type="paragraph" w:styleId="Title">
    <w:name w:val="Title"/>
    <w:basedOn w:val="Normal"/>
    <w:next w:val="Normal"/>
    <w:link w:val="TitleChar"/>
    <w:uiPriority w:val="10"/>
    <w:qFormat/>
    <w:rsid w:val="00A80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939"/>
    <w:pPr>
      <w:spacing w:before="160"/>
      <w:jc w:val="center"/>
    </w:pPr>
    <w:rPr>
      <w:i/>
      <w:iCs/>
      <w:color w:val="404040" w:themeColor="text1" w:themeTint="BF"/>
    </w:rPr>
  </w:style>
  <w:style w:type="character" w:customStyle="1" w:styleId="QuoteChar">
    <w:name w:val="Quote Char"/>
    <w:basedOn w:val="DefaultParagraphFont"/>
    <w:link w:val="Quote"/>
    <w:uiPriority w:val="29"/>
    <w:rsid w:val="00A80939"/>
    <w:rPr>
      <w:i/>
      <w:iCs/>
      <w:color w:val="404040" w:themeColor="text1" w:themeTint="BF"/>
    </w:rPr>
  </w:style>
  <w:style w:type="paragraph" w:styleId="ListParagraph">
    <w:name w:val="List Paragraph"/>
    <w:basedOn w:val="Normal"/>
    <w:uiPriority w:val="34"/>
    <w:qFormat/>
    <w:rsid w:val="00A80939"/>
    <w:pPr>
      <w:ind w:left="720"/>
      <w:contextualSpacing/>
    </w:pPr>
  </w:style>
  <w:style w:type="character" w:styleId="IntenseEmphasis">
    <w:name w:val="Intense Emphasis"/>
    <w:basedOn w:val="DefaultParagraphFont"/>
    <w:uiPriority w:val="21"/>
    <w:qFormat/>
    <w:rsid w:val="00A80939"/>
    <w:rPr>
      <w:i/>
      <w:iCs/>
      <w:color w:val="0F4761" w:themeColor="accent1" w:themeShade="BF"/>
    </w:rPr>
  </w:style>
  <w:style w:type="paragraph" w:styleId="IntenseQuote">
    <w:name w:val="Intense Quote"/>
    <w:basedOn w:val="Normal"/>
    <w:next w:val="Normal"/>
    <w:link w:val="IntenseQuoteChar"/>
    <w:uiPriority w:val="30"/>
    <w:qFormat/>
    <w:rsid w:val="00A80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939"/>
    <w:rPr>
      <w:i/>
      <w:iCs/>
      <w:color w:val="0F4761" w:themeColor="accent1" w:themeShade="BF"/>
    </w:rPr>
  </w:style>
  <w:style w:type="character" w:styleId="IntenseReference">
    <w:name w:val="Intense Reference"/>
    <w:basedOn w:val="DefaultParagraphFont"/>
    <w:uiPriority w:val="32"/>
    <w:qFormat/>
    <w:rsid w:val="00A80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Deegan</dc:creator>
  <cp:keywords/>
  <dc:description/>
  <cp:lastModifiedBy>Rebecca Deegan</cp:lastModifiedBy>
  <cp:revision>1</cp:revision>
  <dcterms:created xsi:type="dcterms:W3CDTF">2026-01-17T17:38:00Z</dcterms:created>
  <dcterms:modified xsi:type="dcterms:W3CDTF">2026-01-17T17:49:00Z</dcterms:modified>
</cp:coreProperties>
</file>